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C1274">
      <w:pPr>
        <w:jc w:val="left"/>
        <w:rPr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</w:t>
      </w:r>
      <w:r>
        <w:rPr>
          <w:bCs/>
          <w:kern w:val="0"/>
          <w:sz w:val="32"/>
          <w:szCs w:val="32"/>
        </w:rPr>
        <w:t>1</w:t>
      </w:r>
    </w:p>
    <w:p w14:paraId="1584BC8E">
      <w:pPr>
        <w:jc w:val="center"/>
        <w:rPr>
          <w:rFonts w:ascii="华文中宋" w:hAnsi="华文中宋" w:eastAsia="华文中宋" w:cs="Arial"/>
          <w:b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b/>
          <w:kern w:val="0"/>
          <w:sz w:val="36"/>
          <w:szCs w:val="36"/>
        </w:rPr>
        <w:t>南京</w:t>
      </w:r>
      <w:r>
        <w:rPr>
          <w:rFonts w:ascii="华文中宋" w:hAnsi="华文中宋" w:eastAsia="华文中宋" w:cs="Arial"/>
          <w:b/>
          <w:kern w:val="0"/>
          <w:sz w:val="36"/>
          <w:szCs w:val="36"/>
        </w:rPr>
        <w:t>邮电</w:t>
      </w:r>
      <w:r>
        <w:rPr>
          <w:rFonts w:hint="eastAsia" w:ascii="华文中宋" w:hAnsi="华文中宋" w:eastAsia="华文中宋" w:cs="Arial"/>
          <w:b/>
          <w:kern w:val="0"/>
          <w:sz w:val="36"/>
          <w:szCs w:val="36"/>
        </w:rPr>
        <w:t>大学</w:t>
      </w:r>
      <w:r>
        <w:rPr>
          <w:rFonts w:hint="eastAsia" w:ascii="华文中宋" w:hAnsi="华文中宋" w:eastAsia="华文中宋" w:cs="Arial"/>
          <w:b/>
          <w:kern w:val="0"/>
          <w:sz w:val="36"/>
          <w:szCs w:val="36"/>
          <w:lang w:val="en-US" w:eastAsia="zh-CN"/>
        </w:rPr>
        <w:t>通达学院</w:t>
      </w:r>
      <w:r>
        <w:rPr>
          <w:rFonts w:hint="eastAsia" w:ascii="华文中宋" w:hAnsi="华文中宋" w:eastAsia="华文中宋" w:cs="Arial"/>
          <w:b/>
          <w:kern w:val="0"/>
          <w:sz w:val="36"/>
          <w:szCs w:val="36"/>
        </w:rPr>
        <w:t>党委会会议议题备案表</w:t>
      </w:r>
    </w:p>
    <w:bookmarkEnd w:id="0"/>
    <w:p w14:paraId="32DFB2A9">
      <w:pPr>
        <w:widowControl/>
        <w:rPr>
          <w:rFonts w:ascii="宋体" w:hAnsi="宋体" w:eastAsia="宋体" w:cs="Arial"/>
          <w:b/>
          <w:kern w:val="0"/>
          <w:sz w:val="18"/>
          <w:szCs w:val="18"/>
        </w:rPr>
      </w:pPr>
      <w:r>
        <w:rPr>
          <w:rFonts w:hint="eastAsia" w:ascii="宋体" w:hAnsi="宋体" w:eastAsia="宋体"/>
          <w:b/>
          <w:sz w:val="24"/>
        </w:rPr>
        <w:t>备案时间：</w:t>
      </w:r>
      <w:r>
        <w:rPr>
          <w:rFonts w:hint="eastAsia" w:eastAsia="宋体"/>
          <w:b/>
          <w:sz w:val="24"/>
        </w:rPr>
        <w:t xml:space="preserve">  </w:t>
      </w:r>
      <w:r>
        <w:rPr>
          <w:rFonts w:eastAsia="宋体"/>
          <w:b/>
          <w:sz w:val="24"/>
        </w:rPr>
        <w:t>年</w:t>
      </w:r>
      <w:r>
        <w:rPr>
          <w:rFonts w:hint="eastAsia" w:eastAsia="宋体"/>
          <w:b/>
          <w:sz w:val="24"/>
        </w:rPr>
        <w:t xml:space="preserve">  </w:t>
      </w:r>
      <w:r>
        <w:rPr>
          <w:rFonts w:eastAsia="宋体"/>
          <w:b/>
          <w:sz w:val="24"/>
        </w:rPr>
        <w:t>月</w:t>
      </w:r>
      <w:r>
        <w:rPr>
          <w:rFonts w:hint="eastAsia" w:eastAsia="宋体"/>
          <w:b/>
          <w:sz w:val="24"/>
        </w:rPr>
        <w:t xml:space="preserve">  </w:t>
      </w:r>
      <w:r>
        <w:rPr>
          <w:rFonts w:eastAsia="宋体"/>
          <w:b/>
          <w:sz w:val="24"/>
        </w:rPr>
        <w:t xml:space="preserve">日 </w:t>
      </w:r>
      <w:r>
        <w:rPr>
          <w:rFonts w:ascii="宋体" w:hAnsi="宋体" w:eastAsia="宋体"/>
          <w:b/>
          <w:sz w:val="24"/>
        </w:rPr>
        <w:t xml:space="preserve">  </w:t>
      </w:r>
      <w:r>
        <w:rPr>
          <w:rFonts w:hint="eastAsia" w:ascii="宋体" w:hAnsi="宋体" w:eastAsia="宋体"/>
          <w:b/>
          <w:sz w:val="24"/>
        </w:rPr>
        <w:t xml:space="preserve">          </w:t>
      </w:r>
      <w:r>
        <w:rPr>
          <w:rFonts w:ascii="宋体" w:hAnsi="宋体" w:eastAsia="宋体"/>
          <w:b/>
          <w:sz w:val="24"/>
        </w:rPr>
        <w:t xml:space="preserve"> </w:t>
      </w:r>
      <w:r>
        <w:rPr>
          <w:rFonts w:hint="eastAsia" w:ascii="宋体" w:hAnsi="宋体" w:eastAsia="宋体"/>
          <w:b/>
          <w:sz w:val="24"/>
        </w:rPr>
        <w:t xml:space="preserve">    </w:t>
      </w:r>
      <w:r>
        <w:rPr>
          <w:rFonts w:ascii="宋体" w:hAnsi="宋体" w:eastAsia="宋体"/>
          <w:b/>
          <w:sz w:val="24"/>
        </w:rPr>
        <w:t xml:space="preserve"> </w:t>
      </w:r>
      <w:r>
        <w:rPr>
          <w:rFonts w:hint="eastAsia" w:ascii="宋体" w:hAnsi="宋体" w:eastAsia="宋体"/>
          <w:b/>
          <w:sz w:val="24"/>
        </w:rPr>
        <w:t xml:space="preserve">             单位（公章</w:t>
      </w:r>
      <w:r>
        <w:rPr>
          <w:rFonts w:ascii="宋体" w:hAnsi="宋体" w:eastAsia="宋体"/>
          <w:b/>
          <w:sz w:val="24"/>
        </w:rPr>
        <w:t>）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ascii="宋体" w:hAnsi="宋体" w:eastAsia="宋体"/>
          <w:b/>
          <w:sz w:val="24"/>
        </w:rPr>
        <w:t xml:space="preserve"> </w:t>
      </w:r>
      <w:r>
        <w:rPr>
          <w:rFonts w:hint="eastAsia" w:ascii="宋体" w:hAnsi="宋体" w:eastAsia="宋体"/>
          <w:b/>
          <w:sz w:val="24"/>
        </w:rPr>
        <w:t xml:space="preserve">   </w:t>
      </w:r>
    </w:p>
    <w:tbl>
      <w:tblPr>
        <w:tblStyle w:val="2"/>
        <w:tblW w:w="9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5"/>
        <w:gridCol w:w="7125"/>
      </w:tblGrid>
      <w:tr w14:paraId="54A44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C1741">
            <w:pPr>
              <w:pStyle w:val="4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议题名称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5D306">
            <w:pPr>
              <w:widowControl/>
              <w:spacing w:line="5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9108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30A9E">
            <w:pPr>
              <w:pStyle w:val="4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议题概述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BE4C82">
            <w:pPr>
              <w:widowControl/>
              <w:spacing w:line="460" w:lineRule="exact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14:paraId="600CE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63C83B">
            <w:pPr>
              <w:pStyle w:val="4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是否属于“三重一大”事项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5969B4B">
            <w:pPr>
              <w:widowControl/>
              <w:spacing w:line="500" w:lineRule="exact"/>
              <w:ind w:left="964" w:hanging="964" w:hangingChars="40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□属于</w:t>
            </w:r>
            <w:r>
              <w:rPr>
                <w:rFonts w:hint="eastAsia" w:eastAsia="仿宋"/>
                <w:w w:val="95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/>
                <w:b/>
                <w:w w:val="95"/>
                <w:sz w:val="21"/>
                <w:szCs w:val="21"/>
              </w:rPr>
              <w:t>□</w:t>
            </w:r>
            <w:r>
              <w:rPr>
                <w:rFonts w:eastAsia="仿宋"/>
                <w:w w:val="95"/>
                <w:sz w:val="22"/>
                <w:szCs w:val="22"/>
              </w:rPr>
              <w:t>重大决策</w:t>
            </w:r>
            <w:r>
              <w:rPr>
                <w:rFonts w:hint="eastAsia" w:eastAsia="仿宋"/>
                <w:w w:val="9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w w:val="95"/>
                <w:sz w:val="21"/>
                <w:szCs w:val="21"/>
              </w:rPr>
              <w:t>□</w:t>
            </w:r>
            <w:r>
              <w:rPr>
                <w:rFonts w:eastAsia="仿宋"/>
                <w:w w:val="95"/>
                <w:sz w:val="22"/>
                <w:szCs w:val="22"/>
              </w:rPr>
              <w:t>重要人事任免</w:t>
            </w:r>
            <w:r>
              <w:rPr>
                <w:rFonts w:hint="eastAsia" w:eastAsia="仿宋"/>
                <w:w w:val="9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w w:val="95"/>
                <w:sz w:val="21"/>
                <w:szCs w:val="21"/>
              </w:rPr>
              <w:t>□</w:t>
            </w:r>
            <w:r>
              <w:rPr>
                <w:rFonts w:eastAsia="仿宋"/>
                <w:w w:val="95"/>
                <w:sz w:val="22"/>
                <w:szCs w:val="22"/>
              </w:rPr>
              <w:t>重大项目安排</w:t>
            </w:r>
            <w:r>
              <w:rPr>
                <w:rFonts w:hint="eastAsia" w:eastAsia="仿宋"/>
                <w:w w:val="9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w w:val="95"/>
                <w:sz w:val="21"/>
                <w:szCs w:val="21"/>
              </w:rPr>
              <w:t>□</w:t>
            </w:r>
            <w:r>
              <w:rPr>
                <w:rFonts w:eastAsia="仿宋"/>
                <w:w w:val="95"/>
                <w:sz w:val="22"/>
                <w:szCs w:val="22"/>
              </w:rPr>
              <w:t>大额度资金运作</w:t>
            </w:r>
            <w:r>
              <w:rPr>
                <w:rFonts w:hint="eastAsia" w:ascii="宋体" w:hAnsi="宋体" w:eastAsia="宋体"/>
                <w:bCs/>
                <w:w w:val="95"/>
                <w:sz w:val="21"/>
                <w:szCs w:val="21"/>
              </w:rPr>
              <w:t>）</w:t>
            </w:r>
          </w:p>
          <w:p w14:paraId="31995A36">
            <w:pPr>
              <w:widowControl/>
              <w:spacing w:line="500" w:lineRule="exac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□不属于</w:t>
            </w:r>
          </w:p>
        </w:tc>
      </w:tr>
      <w:tr w14:paraId="0628E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7B1154">
            <w:pPr>
              <w:pStyle w:val="4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报送单位意见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0CFF8E">
            <w:pPr>
              <w:widowControl/>
              <w:spacing w:line="500" w:lineRule="exact"/>
              <w:ind w:firstLine="3935" w:firstLineChars="14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□材料已审阅，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可报送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。</w:t>
            </w:r>
          </w:p>
          <w:p w14:paraId="4C4FC9D5">
            <w:pPr>
              <w:widowControl/>
              <w:spacing w:line="500" w:lineRule="exact"/>
              <w:ind w:firstLine="2811" w:firstLineChars="10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负责人</w:t>
            </w:r>
            <w:r>
              <w:rPr>
                <w:rFonts w:hint="eastAsia" w:ascii="宋体" w:hAnsi="宋体" w:eastAsia="宋体"/>
                <w:b/>
                <w:sz w:val="24"/>
              </w:rPr>
              <w:t>（签字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</w:rPr>
              <w:t>：</w:t>
            </w:r>
          </w:p>
          <w:p w14:paraId="2015B783">
            <w:pPr>
              <w:widowControl/>
              <w:spacing w:line="500" w:lineRule="exact"/>
              <w:ind w:firstLine="4819" w:firstLineChars="2000"/>
              <w:rPr>
                <w:rFonts w:ascii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14:paraId="3A9D0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9E58FD">
            <w:pPr>
              <w:pStyle w:val="4"/>
              <w:jc w:val="center"/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议题涉及单位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9A82298">
            <w:pPr>
              <w:widowControl/>
              <w:spacing w:line="500" w:lineRule="exact"/>
              <w:rPr>
                <w:rFonts w:hint="eastAsia"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仿宋" w:hAnsi="仿宋" w:cs="Arial"/>
                <w:i/>
                <w:kern w:val="0"/>
                <w:sz w:val="24"/>
              </w:rPr>
              <w:t>（如无</w:t>
            </w:r>
            <w:r>
              <w:rPr>
                <w:rFonts w:ascii="仿宋" w:hAnsi="仿宋" w:cs="Arial"/>
                <w:i/>
                <w:kern w:val="0"/>
                <w:sz w:val="24"/>
              </w:rPr>
              <w:t>，可不填写）</w:t>
            </w:r>
          </w:p>
        </w:tc>
      </w:tr>
      <w:tr w14:paraId="35CBD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B726F">
            <w:pPr>
              <w:pStyle w:val="4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涉及单位意见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8E4DACF">
            <w:pPr>
              <w:widowControl/>
              <w:spacing w:line="500" w:lineRule="exact"/>
              <w:jc w:val="left"/>
              <w:rPr>
                <w:rFonts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仿宋" w:hAnsi="仿宋" w:cs="Arial"/>
                <w:i/>
                <w:kern w:val="0"/>
                <w:sz w:val="24"/>
              </w:rPr>
              <w:t>（如无</w:t>
            </w:r>
            <w:r>
              <w:rPr>
                <w:rFonts w:ascii="仿宋" w:hAnsi="仿宋" w:cs="Arial"/>
                <w:i/>
                <w:kern w:val="0"/>
                <w:sz w:val="24"/>
              </w:rPr>
              <w:t>，可不填写）</w:t>
            </w:r>
          </w:p>
          <w:p w14:paraId="234420D0">
            <w:pPr>
              <w:widowControl/>
              <w:spacing w:line="500" w:lineRule="exact"/>
              <w:ind w:firstLine="2811" w:firstLineChars="1000"/>
              <w:jc w:val="left"/>
              <w:rPr>
                <w:rFonts w:hint="eastAsia"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负责人</w:t>
            </w:r>
            <w:r>
              <w:rPr>
                <w:rFonts w:hint="eastAsia" w:ascii="宋体" w:hAnsi="宋体" w:eastAsia="宋体"/>
                <w:b/>
                <w:sz w:val="24"/>
              </w:rPr>
              <w:t>（签字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</w:rPr>
              <w:t>：</w:t>
            </w:r>
          </w:p>
          <w:p w14:paraId="37261675">
            <w:pPr>
              <w:widowControl/>
              <w:spacing w:line="500" w:lineRule="exact"/>
              <w:ind w:firstLine="4819" w:firstLineChars="2000"/>
              <w:jc w:val="left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年    月    日</w:t>
            </w:r>
          </w:p>
        </w:tc>
      </w:tr>
      <w:tr w14:paraId="76BEC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1B1A74">
            <w:pPr>
              <w:widowControl/>
              <w:spacing w:line="500" w:lineRule="exact"/>
              <w:jc w:val="left"/>
              <w:rPr>
                <w:rFonts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加签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b/>
                <w:sz w:val="28"/>
              </w:rPr>
              <w:t>领导意见：</w:t>
            </w:r>
            <w:r>
              <w:rPr>
                <w:rFonts w:hint="eastAsia" w:ascii="仿宋" w:hAnsi="仿宋" w:cs="Arial"/>
                <w:i/>
                <w:kern w:val="0"/>
                <w:sz w:val="24"/>
              </w:rPr>
              <w:t>（如无</w:t>
            </w:r>
            <w:r>
              <w:rPr>
                <w:rFonts w:ascii="仿宋" w:hAnsi="仿宋" w:cs="Arial"/>
                <w:i/>
                <w:kern w:val="0"/>
                <w:sz w:val="24"/>
              </w:rPr>
              <w:t>，可不填写）</w:t>
            </w:r>
          </w:p>
          <w:p w14:paraId="133C0BD4">
            <w:pPr>
              <w:widowControl/>
              <w:spacing w:line="500" w:lineRule="exact"/>
              <w:ind w:firstLine="4779" w:firstLineChars="1700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领导</w:t>
            </w:r>
            <w:r>
              <w:rPr>
                <w:rFonts w:hint="eastAsia" w:ascii="宋体" w:hAnsi="宋体" w:eastAsia="宋体"/>
                <w:b/>
                <w:sz w:val="24"/>
              </w:rPr>
              <w:t>（签字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</w:rPr>
              <w:t>：</w:t>
            </w:r>
          </w:p>
          <w:p w14:paraId="4D32AC80">
            <w:pPr>
              <w:widowControl/>
              <w:spacing w:line="500" w:lineRule="exact"/>
              <w:ind w:firstLine="2040" w:firstLineChars="850"/>
              <w:jc w:val="left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仿宋" w:hAnsi="仿宋" w:cs="Arial"/>
                <w:i/>
                <w:kern w:val="0"/>
                <w:sz w:val="24"/>
              </w:rPr>
              <w:t xml:space="preserve"> </w:t>
            </w:r>
            <w:r>
              <w:rPr>
                <w:rFonts w:ascii="仿宋" w:hAnsi="仿宋" w:cs="Arial"/>
                <w:i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sz w:val="24"/>
              </w:rPr>
              <w:t>年    月    日</w:t>
            </w:r>
          </w:p>
        </w:tc>
      </w:tr>
      <w:tr w14:paraId="4F129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1E2DF">
            <w:pPr>
              <w:pStyle w:val="4"/>
              <w:jc w:val="left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分管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b/>
                <w:sz w:val="28"/>
              </w:rPr>
              <w:t xml:space="preserve">领导意见： </w:t>
            </w:r>
            <w:r>
              <w:rPr>
                <w:rFonts w:ascii="宋体" w:hAnsi="宋体" w:eastAsia="宋体"/>
                <w:b/>
                <w:sz w:val="28"/>
              </w:rPr>
              <w:t xml:space="preserve">    </w:t>
            </w:r>
          </w:p>
          <w:p w14:paraId="5CD083BC">
            <w:pPr>
              <w:pStyle w:val="4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</w:rPr>
              <w:t xml:space="preserve">                     </w:t>
            </w:r>
            <w:r>
              <w:rPr>
                <w:rFonts w:hint="eastAsia" w:ascii="宋体" w:hAnsi="宋体" w:eastAsia="宋体"/>
                <w:b/>
                <w:sz w:val="28"/>
              </w:rPr>
              <w:t xml:space="preserve">              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领导</w:t>
            </w:r>
            <w:r>
              <w:rPr>
                <w:rFonts w:hint="eastAsia" w:ascii="宋体" w:hAnsi="宋体" w:eastAsia="宋体"/>
                <w:b/>
                <w:sz w:val="24"/>
              </w:rPr>
              <w:t>（签字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</w:rPr>
              <w:t>：</w:t>
            </w:r>
          </w:p>
          <w:p w14:paraId="1BFDBA10">
            <w:pPr>
              <w:widowControl/>
              <w:spacing w:line="500" w:lineRule="exact"/>
              <w:ind w:firstLine="2040" w:firstLineChars="850"/>
              <w:jc w:val="left"/>
              <w:rPr>
                <w:rFonts w:hint="eastAsia"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仿宋" w:hAnsi="仿宋" w:cs="Arial"/>
                <w:i/>
                <w:kern w:val="0"/>
                <w:sz w:val="24"/>
              </w:rPr>
              <w:t xml:space="preserve"> </w:t>
            </w:r>
            <w:r>
              <w:rPr>
                <w:rFonts w:ascii="仿宋" w:hAnsi="仿宋" w:cs="Arial"/>
                <w:i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sz w:val="24"/>
              </w:rPr>
              <w:t>年    月    日</w:t>
            </w:r>
            <w:r>
              <w:rPr>
                <w:b/>
                <w:bCs/>
                <w:sz w:val="24"/>
              </w:rPr>
              <w:t xml:space="preserve">  </w:t>
            </w:r>
          </w:p>
        </w:tc>
      </w:tr>
      <w:tr w14:paraId="48543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8E4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lang w:val="en-US" w:eastAsia="zh-CN"/>
              </w:rPr>
              <w:t>党委主要负责人意见</w:t>
            </w:r>
          </w:p>
        </w:tc>
        <w:tc>
          <w:tcPr>
            <w:tcW w:w="71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768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同意上会研究</w:t>
            </w:r>
          </w:p>
          <w:p w14:paraId="72E5DC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签字：        </w:t>
            </w:r>
          </w:p>
          <w:p w14:paraId="13049AE9">
            <w:pPr>
              <w:ind w:firstLine="4200" w:firstLineChars="1500"/>
              <w:jc w:val="left"/>
              <w:rPr>
                <w:rFonts w:hint="eastAsia"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年    月    日</w:t>
            </w:r>
          </w:p>
        </w:tc>
      </w:tr>
      <w:tr w14:paraId="44911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644C6">
            <w:pPr>
              <w:spacing w:line="280" w:lineRule="exact"/>
              <w:jc w:val="left"/>
              <w:rPr>
                <w:rFonts w:ascii="宋体" w:hAnsi="宋体" w:eastAsia="宋体"/>
                <w:b/>
                <w:sz w:val="28"/>
              </w:rPr>
            </w:pPr>
            <w:r>
              <w:rPr>
                <w:b/>
                <w:sz w:val="24"/>
              </w:rPr>
              <w:t>备注：</w:t>
            </w:r>
            <w:r>
              <w:rPr>
                <w:rFonts w:hint="eastAsia"/>
                <w:sz w:val="24"/>
              </w:rPr>
              <w:t>对拟研究讨论的重要事项，议题相关单位应深入开展调查研究，充分听取各方面意见，进行合法合规性审查和风险评估。</w:t>
            </w:r>
          </w:p>
        </w:tc>
      </w:tr>
    </w:tbl>
    <w:p w14:paraId="47E42A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1037B"/>
    <w:rsid w:val="7EA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adjustRightInd w:val="0"/>
      <w:snapToGrid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2025-06-30T02:47:00Z</dcterms:created>
  <dc:creator>晓荣</dc:creator>
  <cp:lastModifiedBy>晓荣</cp:lastModifiedBy>
  <dcterms:modified xsi:type="dcterms:W3CDTF">2025-06-30T02:47:40Z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69E3D02BE55C48A28BCA79AF7850A6D2_11</vt:lpwstr>
  </property>
  <property fmtid="{D5CDD505-2E9C-101B-9397-08002B2CF9AE}" pid="4" name="KSOTemplateDocerSaveRecord">
    <vt:lpwstr>eyJoZGlkIjoiOTdhNjc3ZDg4YjFjOTA1YmRhMWY2MjI5YzFiMzUyOGMiLCJ1c2VySWQiOiI2MDA4NTQ2NDMifQ==</vt:lpwstr>
  </property>
</Properties>
</file>